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6F4FDF" w14:textId="77777777" w:rsidR="00D9443A" w:rsidRDefault="00B927D3">
      <w:pPr>
        <w:jc w:val="center"/>
        <w:rPr>
          <w:rFonts w:ascii="黑体" w:eastAsia="黑体" w:hAnsi="宋体"/>
          <w:sz w:val="32"/>
          <w:szCs w:val="32"/>
        </w:rPr>
      </w:pPr>
      <w:bookmarkStart w:id="0" w:name="_Toc281666569_WPSOffice_Level2"/>
      <w:r>
        <w:rPr>
          <w:rFonts w:ascii="黑体" w:eastAsia="黑体" w:hAnsi="宋体" w:hint="eastAsia"/>
          <w:sz w:val="32"/>
          <w:szCs w:val="32"/>
        </w:rPr>
        <w:t>行业标准项目计划调整申请表</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3420"/>
        <w:gridCol w:w="2242"/>
        <w:gridCol w:w="2464"/>
      </w:tblGrid>
      <w:tr w:rsidR="00D9443A" w14:paraId="347E4554" w14:textId="77777777">
        <w:trPr>
          <w:trHeight w:val="636"/>
        </w:trPr>
        <w:tc>
          <w:tcPr>
            <w:tcW w:w="1728" w:type="dxa"/>
            <w:tcBorders>
              <w:top w:val="single" w:sz="4" w:space="0" w:color="auto"/>
              <w:left w:val="single" w:sz="4" w:space="0" w:color="auto"/>
              <w:bottom w:val="single" w:sz="4" w:space="0" w:color="auto"/>
              <w:right w:val="single" w:sz="4" w:space="0" w:color="auto"/>
            </w:tcBorders>
            <w:vAlign w:val="center"/>
          </w:tcPr>
          <w:p w14:paraId="18DA04D3" w14:textId="77777777" w:rsidR="00D9443A" w:rsidRDefault="00B927D3">
            <w:pPr>
              <w:adjustRightInd w:val="0"/>
              <w:snapToGrid w:val="0"/>
              <w:jc w:val="center"/>
              <w:rPr>
                <w:rFonts w:ascii="宋体" w:hAnsi="宋体" w:cs="宋体"/>
                <w:szCs w:val="21"/>
              </w:rPr>
            </w:pPr>
            <w:r>
              <w:rPr>
                <w:rFonts w:ascii="宋体" w:hAnsi="宋体" w:cs="宋体" w:hint="eastAsia"/>
                <w:szCs w:val="21"/>
              </w:rPr>
              <w:t>项目批准文件及文号</w:t>
            </w:r>
          </w:p>
        </w:tc>
        <w:tc>
          <w:tcPr>
            <w:tcW w:w="8126" w:type="dxa"/>
            <w:gridSpan w:val="3"/>
            <w:tcBorders>
              <w:top w:val="single" w:sz="4" w:space="0" w:color="auto"/>
              <w:left w:val="single" w:sz="4" w:space="0" w:color="auto"/>
              <w:bottom w:val="single" w:sz="4" w:space="0" w:color="auto"/>
              <w:right w:val="single" w:sz="4" w:space="0" w:color="auto"/>
            </w:tcBorders>
            <w:vAlign w:val="center"/>
          </w:tcPr>
          <w:p w14:paraId="3A478717" w14:textId="224DA3B5" w:rsidR="00D9443A" w:rsidRDefault="004A181B">
            <w:pPr>
              <w:adjustRightInd w:val="0"/>
              <w:snapToGrid w:val="0"/>
              <w:jc w:val="left"/>
              <w:rPr>
                <w:rFonts w:ascii="宋体" w:hAnsi="宋体" w:cs="宋体"/>
                <w:szCs w:val="21"/>
              </w:rPr>
            </w:pPr>
            <w:r w:rsidRPr="004A181B">
              <w:rPr>
                <w:rFonts w:ascii="宋体" w:hAnsi="宋体" w:hint="eastAsia"/>
              </w:rPr>
              <w:t>《</w:t>
            </w:r>
            <w:r w:rsidR="00AB03F0">
              <w:rPr>
                <w:rFonts w:ascii="宋体" w:hAnsi="宋体" w:hint="eastAsia"/>
              </w:rPr>
              <w:t>工业和信息化部办公厅</w:t>
            </w:r>
            <w:r>
              <w:rPr>
                <w:rFonts w:ascii="宋体" w:hAnsi="宋体" w:hint="eastAsia"/>
              </w:rPr>
              <w:t>关于印发</w:t>
            </w:r>
            <w:r w:rsidRPr="004A181B">
              <w:rPr>
                <w:rFonts w:ascii="宋体" w:hAnsi="宋体" w:hint="eastAsia"/>
              </w:rPr>
              <w:t>2025年第五批行业标准制修订和外文版项目计划</w:t>
            </w:r>
            <w:r w:rsidR="00AB03F0">
              <w:rPr>
                <w:rFonts w:ascii="宋体" w:hAnsi="宋体" w:hint="eastAsia"/>
              </w:rPr>
              <w:t>的通知</w:t>
            </w:r>
            <w:r w:rsidRPr="004A181B">
              <w:rPr>
                <w:rFonts w:ascii="宋体" w:hAnsi="宋体" w:hint="eastAsia"/>
              </w:rPr>
              <w:t>》（工信厅科函〔2025〕528号）</w:t>
            </w:r>
          </w:p>
        </w:tc>
      </w:tr>
      <w:tr w:rsidR="00D9443A" w14:paraId="5C74B451" w14:textId="77777777">
        <w:trPr>
          <w:trHeight w:val="563"/>
        </w:trPr>
        <w:tc>
          <w:tcPr>
            <w:tcW w:w="1728" w:type="dxa"/>
            <w:tcBorders>
              <w:top w:val="single" w:sz="4" w:space="0" w:color="auto"/>
              <w:left w:val="single" w:sz="4" w:space="0" w:color="auto"/>
              <w:bottom w:val="single" w:sz="4" w:space="0" w:color="auto"/>
              <w:right w:val="single" w:sz="4" w:space="0" w:color="auto"/>
            </w:tcBorders>
            <w:vAlign w:val="center"/>
          </w:tcPr>
          <w:p w14:paraId="1FA10750" w14:textId="77777777" w:rsidR="00D9443A" w:rsidRDefault="00B927D3">
            <w:pPr>
              <w:adjustRightInd w:val="0"/>
              <w:snapToGrid w:val="0"/>
              <w:jc w:val="center"/>
              <w:rPr>
                <w:rFonts w:ascii="宋体" w:hAnsi="宋体" w:cs="宋体"/>
                <w:szCs w:val="21"/>
              </w:rPr>
            </w:pPr>
            <w:r>
              <w:rPr>
                <w:rFonts w:ascii="宋体" w:hAnsi="宋体" w:cs="宋体" w:hint="eastAsia"/>
                <w:szCs w:val="21"/>
              </w:rPr>
              <w:t>项  目</w:t>
            </w:r>
          </w:p>
          <w:p w14:paraId="00B29408" w14:textId="77777777" w:rsidR="00D9443A" w:rsidRDefault="00B927D3">
            <w:pPr>
              <w:adjustRightInd w:val="0"/>
              <w:snapToGrid w:val="0"/>
              <w:jc w:val="center"/>
              <w:rPr>
                <w:rFonts w:ascii="宋体" w:hAnsi="宋体" w:cs="宋体"/>
                <w:szCs w:val="21"/>
              </w:rPr>
            </w:pPr>
            <w:r>
              <w:rPr>
                <w:rFonts w:ascii="宋体" w:hAnsi="宋体" w:cs="宋体" w:hint="eastAsia"/>
                <w:szCs w:val="21"/>
              </w:rPr>
              <w:t>名  称</w:t>
            </w:r>
          </w:p>
        </w:tc>
        <w:tc>
          <w:tcPr>
            <w:tcW w:w="3420" w:type="dxa"/>
            <w:tcBorders>
              <w:top w:val="single" w:sz="4" w:space="0" w:color="auto"/>
              <w:left w:val="single" w:sz="4" w:space="0" w:color="auto"/>
              <w:bottom w:val="single" w:sz="4" w:space="0" w:color="auto"/>
              <w:right w:val="single" w:sz="4" w:space="0" w:color="auto"/>
            </w:tcBorders>
            <w:vAlign w:val="center"/>
          </w:tcPr>
          <w:p w14:paraId="46E1B18C" w14:textId="291FBC4A" w:rsidR="00D9443A" w:rsidRDefault="004A181B">
            <w:pPr>
              <w:adjustRightInd w:val="0"/>
              <w:snapToGrid w:val="0"/>
              <w:jc w:val="center"/>
              <w:rPr>
                <w:rFonts w:ascii="宋体" w:hAnsi="宋体" w:cs="宋体"/>
                <w:szCs w:val="21"/>
              </w:rPr>
            </w:pPr>
            <w:r w:rsidRPr="004A181B">
              <w:rPr>
                <w:rFonts w:ascii="宋体" w:hAnsi="宋体" w:hint="eastAsia"/>
              </w:rPr>
              <w:t>食用盐抗氧化性功能的测定</w:t>
            </w:r>
          </w:p>
        </w:tc>
        <w:tc>
          <w:tcPr>
            <w:tcW w:w="2242" w:type="dxa"/>
            <w:tcBorders>
              <w:top w:val="single" w:sz="4" w:space="0" w:color="auto"/>
              <w:left w:val="single" w:sz="4" w:space="0" w:color="auto"/>
              <w:bottom w:val="single" w:sz="4" w:space="0" w:color="auto"/>
              <w:right w:val="single" w:sz="4" w:space="0" w:color="auto"/>
            </w:tcBorders>
            <w:vAlign w:val="center"/>
          </w:tcPr>
          <w:p w14:paraId="691CE3C5" w14:textId="77777777" w:rsidR="00D9443A" w:rsidRDefault="00B927D3">
            <w:pPr>
              <w:adjustRightInd w:val="0"/>
              <w:snapToGrid w:val="0"/>
              <w:jc w:val="center"/>
              <w:rPr>
                <w:rFonts w:ascii="宋体" w:hAnsi="宋体" w:cs="宋体"/>
                <w:szCs w:val="21"/>
              </w:rPr>
            </w:pPr>
            <w:r>
              <w:rPr>
                <w:rFonts w:ascii="宋体" w:hAnsi="宋体" w:cs="宋体" w:hint="eastAsia"/>
                <w:szCs w:val="21"/>
              </w:rPr>
              <w:t>计划编号</w:t>
            </w:r>
          </w:p>
        </w:tc>
        <w:tc>
          <w:tcPr>
            <w:tcW w:w="2464" w:type="dxa"/>
            <w:tcBorders>
              <w:top w:val="single" w:sz="4" w:space="0" w:color="auto"/>
              <w:left w:val="single" w:sz="4" w:space="0" w:color="auto"/>
              <w:bottom w:val="single" w:sz="4" w:space="0" w:color="auto"/>
              <w:right w:val="single" w:sz="4" w:space="0" w:color="auto"/>
            </w:tcBorders>
            <w:vAlign w:val="center"/>
          </w:tcPr>
          <w:p w14:paraId="121A1FB3" w14:textId="3CF7BB46" w:rsidR="00D9443A" w:rsidRDefault="004A181B">
            <w:pPr>
              <w:adjustRightInd w:val="0"/>
              <w:snapToGrid w:val="0"/>
              <w:jc w:val="center"/>
              <w:rPr>
                <w:rFonts w:ascii="宋体" w:hAnsi="宋体" w:cs="宋体"/>
                <w:szCs w:val="21"/>
              </w:rPr>
            </w:pPr>
            <w:r w:rsidRPr="004A181B">
              <w:rPr>
                <w:rFonts w:ascii="宋体" w:hAnsi="宋体"/>
              </w:rPr>
              <w:t>2025-1601T-QB</w:t>
            </w:r>
          </w:p>
        </w:tc>
      </w:tr>
      <w:tr w:rsidR="00D9443A" w14:paraId="64A56C56" w14:textId="77777777" w:rsidTr="002D75E9">
        <w:trPr>
          <w:cantSplit/>
          <w:trHeight w:val="1559"/>
        </w:trPr>
        <w:tc>
          <w:tcPr>
            <w:tcW w:w="1728" w:type="dxa"/>
            <w:tcBorders>
              <w:top w:val="single" w:sz="4" w:space="0" w:color="auto"/>
              <w:left w:val="single" w:sz="4" w:space="0" w:color="auto"/>
              <w:bottom w:val="single" w:sz="4" w:space="0" w:color="auto"/>
              <w:right w:val="single" w:sz="4" w:space="0" w:color="auto"/>
            </w:tcBorders>
            <w:vAlign w:val="center"/>
          </w:tcPr>
          <w:p w14:paraId="6B8C7DAA" w14:textId="77777777" w:rsidR="00D9443A" w:rsidRDefault="00B927D3">
            <w:pPr>
              <w:adjustRightInd w:val="0"/>
              <w:snapToGrid w:val="0"/>
              <w:spacing w:line="360" w:lineRule="auto"/>
              <w:jc w:val="center"/>
              <w:rPr>
                <w:rFonts w:ascii="宋体" w:hAnsi="宋体" w:cs="宋体"/>
                <w:szCs w:val="21"/>
              </w:rPr>
            </w:pPr>
            <w:r>
              <w:rPr>
                <w:rFonts w:ascii="宋体" w:hAnsi="宋体" w:cs="宋体" w:hint="eastAsia"/>
                <w:szCs w:val="21"/>
              </w:rPr>
              <w:t>申请调整</w:t>
            </w:r>
          </w:p>
          <w:p w14:paraId="79145121" w14:textId="77777777" w:rsidR="00D9443A" w:rsidRDefault="00B927D3">
            <w:pPr>
              <w:adjustRightInd w:val="0"/>
              <w:snapToGrid w:val="0"/>
              <w:spacing w:line="360" w:lineRule="auto"/>
              <w:jc w:val="center"/>
              <w:rPr>
                <w:rFonts w:ascii="宋体" w:hAnsi="宋体" w:cs="宋体"/>
                <w:szCs w:val="21"/>
              </w:rPr>
            </w:pPr>
            <w:r>
              <w:rPr>
                <w:rFonts w:ascii="宋体" w:hAnsi="宋体" w:cs="宋体" w:hint="eastAsia"/>
                <w:szCs w:val="21"/>
              </w:rPr>
              <w:t>的内容</w:t>
            </w:r>
          </w:p>
        </w:tc>
        <w:tc>
          <w:tcPr>
            <w:tcW w:w="8126" w:type="dxa"/>
            <w:gridSpan w:val="3"/>
            <w:tcBorders>
              <w:top w:val="single" w:sz="4" w:space="0" w:color="auto"/>
              <w:left w:val="single" w:sz="4" w:space="0" w:color="auto"/>
              <w:bottom w:val="single" w:sz="4" w:space="0" w:color="auto"/>
              <w:right w:val="single" w:sz="4" w:space="0" w:color="auto"/>
            </w:tcBorders>
            <w:vAlign w:val="center"/>
          </w:tcPr>
          <w:p w14:paraId="700CC978" w14:textId="51E70FEB" w:rsidR="00D9443A" w:rsidRPr="002D75E9" w:rsidRDefault="00B927D3" w:rsidP="00755596">
            <w:pPr>
              <w:adjustRightInd w:val="0"/>
              <w:snapToGrid w:val="0"/>
              <w:spacing w:line="276" w:lineRule="auto"/>
              <w:ind w:firstLineChars="200" w:firstLine="420"/>
              <w:rPr>
                <w:rFonts w:ascii="宋体" w:hAnsi="宋体" w:cs="宋体"/>
                <w:szCs w:val="21"/>
              </w:rPr>
            </w:pPr>
            <w:r w:rsidRPr="00AB03F0">
              <w:rPr>
                <w:rFonts w:ascii="宋体" w:hAnsi="宋体" w:cs="宋体" w:hint="eastAsia"/>
                <w:szCs w:val="21"/>
              </w:rPr>
              <w:t>标准起草单位由国盐检测（天津）有限责任公司、中盐工程技术研究院有限公司、天津科技大学变更为</w:t>
            </w:r>
            <w:r w:rsidR="00B23516" w:rsidRPr="00AB03F0">
              <w:rPr>
                <w:rFonts w:ascii="宋体" w:hAnsi="宋体" w:cs="宋体" w:hint="eastAsia"/>
                <w:szCs w:val="21"/>
              </w:rPr>
              <w:t>安徽强旺调味食品有限公司、</w:t>
            </w:r>
            <w:r w:rsidR="00755596">
              <w:rPr>
                <w:rFonts w:ascii="宋体" w:hAnsi="宋体" w:cs="宋体" w:hint="eastAsia"/>
                <w:szCs w:val="21"/>
              </w:rPr>
              <w:t>青海省盐业股份有限公司</w:t>
            </w:r>
            <w:r w:rsidR="00755596">
              <w:rPr>
                <w:rFonts w:ascii="宋体" w:hAnsi="宋体" w:cs="宋体"/>
                <w:szCs w:val="21"/>
              </w:rPr>
              <w:t>、</w:t>
            </w:r>
            <w:r w:rsidR="00B23516" w:rsidRPr="00AB03F0">
              <w:rPr>
                <w:rFonts w:ascii="宋体" w:hAnsi="宋体" w:cs="宋体" w:hint="eastAsia"/>
                <w:szCs w:val="21"/>
              </w:rPr>
              <w:t>国盐检测（天津）有限责任公司、天津科技大学</w:t>
            </w:r>
            <w:r w:rsidR="00755596" w:rsidRPr="00AB03F0">
              <w:rPr>
                <w:rFonts w:ascii="宋体" w:hAnsi="宋体" w:cs="宋体" w:hint="eastAsia"/>
                <w:szCs w:val="21"/>
              </w:rPr>
              <w:t>、自然资源部天津海水淡化与综合利用研究所</w:t>
            </w:r>
            <w:r w:rsidR="00B23516" w:rsidRPr="00AB03F0">
              <w:rPr>
                <w:rFonts w:ascii="宋体" w:hAnsi="宋体" w:cs="宋体" w:hint="eastAsia"/>
                <w:szCs w:val="21"/>
              </w:rPr>
              <w:t>、中盐工程技术研究院有限公司</w:t>
            </w:r>
            <w:r w:rsidRPr="00AB03F0">
              <w:rPr>
                <w:rFonts w:ascii="宋体" w:hAnsi="宋体" w:cs="宋体" w:hint="eastAsia"/>
                <w:szCs w:val="21"/>
              </w:rPr>
              <w:t>。</w:t>
            </w:r>
          </w:p>
        </w:tc>
      </w:tr>
      <w:tr w:rsidR="00D9443A" w14:paraId="0341ED34" w14:textId="77777777" w:rsidTr="002D75E9">
        <w:trPr>
          <w:cantSplit/>
          <w:trHeight w:val="5227"/>
        </w:trPr>
        <w:tc>
          <w:tcPr>
            <w:tcW w:w="1728" w:type="dxa"/>
            <w:tcBorders>
              <w:top w:val="single" w:sz="4" w:space="0" w:color="auto"/>
              <w:left w:val="single" w:sz="4" w:space="0" w:color="auto"/>
              <w:bottom w:val="single" w:sz="4" w:space="0" w:color="auto"/>
              <w:right w:val="single" w:sz="4" w:space="0" w:color="auto"/>
            </w:tcBorders>
            <w:vAlign w:val="center"/>
          </w:tcPr>
          <w:p w14:paraId="51EEFBDA" w14:textId="77777777" w:rsidR="00D9443A" w:rsidRDefault="00B927D3">
            <w:pPr>
              <w:adjustRightInd w:val="0"/>
              <w:snapToGrid w:val="0"/>
              <w:spacing w:line="360" w:lineRule="auto"/>
              <w:jc w:val="center"/>
              <w:rPr>
                <w:rFonts w:ascii="宋体" w:hAnsi="宋体" w:cs="宋体"/>
                <w:szCs w:val="21"/>
              </w:rPr>
            </w:pPr>
            <w:r>
              <w:rPr>
                <w:rFonts w:ascii="宋体" w:hAnsi="宋体" w:cs="宋体" w:hint="eastAsia"/>
                <w:szCs w:val="21"/>
              </w:rPr>
              <w:t>理由和依据</w:t>
            </w:r>
          </w:p>
        </w:tc>
        <w:tc>
          <w:tcPr>
            <w:tcW w:w="8126" w:type="dxa"/>
            <w:gridSpan w:val="3"/>
            <w:tcBorders>
              <w:top w:val="single" w:sz="4" w:space="0" w:color="auto"/>
              <w:left w:val="single" w:sz="4" w:space="0" w:color="auto"/>
              <w:bottom w:val="single" w:sz="4" w:space="0" w:color="auto"/>
              <w:right w:val="single" w:sz="4" w:space="0" w:color="auto"/>
            </w:tcBorders>
            <w:vAlign w:val="center"/>
          </w:tcPr>
          <w:p w14:paraId="5E32758B" w14:textId="42F4C641" w:rsidR="005109B9" w:rsidRPr="005109B9" w:rsidRDefault="00175442" w:rsidP="002D75E9">
            <w:pPr>
              <w:pStyle w:val="a5"/>
              <w:adjustRightInd w:val="0"/>
              <w:snapToGrid w:val="0"/>
              <w:spacing w:line="276" w:lineRule="auto"/>
              <w:rPr>
                <w:rFonts w:ascii="宋体" w:hAnsi="宋体" w:cs="宋体"/>
                <w:szCs w:val="21"/>
              </w:rPr>
            </w:pPr>
            <w:r w:rsidRPr="004718E6">
              <w:rPr>
                <w:rFonts w:ascii="宋体" w:hAnsi="宋体" w:cs="宋体" w:hint="eastAsia"/>
                <w:szCs w:val="21"/>
              </w:rPr>
              <w:t>1、</w:t>
            </w:r>
            <w:r w:rsidR="005109B9" w:rsidRPr="005109B9">
              <w:rPr>
                <w:rFonts w:ascii="宋体" w:hAnsi="宋体" w:cs="宋体" w:hint="eastAsia"/>
                <w:szCs w:val="21"/>
              </w:rPr>
              <w:t>在标准起草组开展前期产品调研与检测方法建立的过程中，面临诸多技术挑战与实际困难。安徽强旺调味食品有限公司作为国内集功能性调味品与多品种盐研发、生产于一体的综合性食品企业，依托自有中试生产线，系统提供了多批次、多品类风味食盐样品，并在食用盐中抗氧化性物质的研发与检测方面积累了丰富的技术数据，为标准技术内容的科学确定奠定了坚实基础。</w:t>
            </w:r>
          </w:p>
          <w:p w14:paraId="262F988D" w14:textId="50D42EA9" w:rsidR="00D9443A" w:rsidRPr="004718E6" w:rsidRDefault="005109B9" w:rsidP="002D75E9">
            <w:pPr>
              <w:pStyle w:val="a5"/>
              <w:adjustRightInd w:val="0"/>
              <w:snapToGrid w:val="0"/>
              <w:spacing w:line="276" w:lineRule="auto"/>
              <w:rPr>
                <w:rFonts w:ascii="宋体" w:hAnsi="宋体" w:cs="宋体"/>
                <w:szCs w:val="21"/>
              </w:rPr>
            </w:pPr>
            <w:r w:rsidRPr="005109B9">
              <w:rPr>
                <w:rFonts w:ascii="宋体" w:hAnsi="宋体" w:cs="宋体" w:hint="eastAsia"/>
                <w:szCs w:val="21"/>
              </w:rPr>
              <w:t>同时，公司紧密结合生产实际与市场需求，围绕标准的适用范围、指标限值、检测方法等关键条款，提出了诸多建设性意见，有力推动标准更加贴合产业发展现状与实际应用需要。凭借其掌握的行业信息与广泛影响力，公司在行业技术水平摸底、发展现状梳理、产品类别划分、行业需求调研、标准文本起草与修改，以及意见分歧协调等各环节，均发挥了主导性作用，显著提升了标准的科学性与普适性。基于其全程深度参与和实质性贡献，现拟变更该公司为标准第一起草单位，主导标准起草工作。</w:t>
            </w:r>
          </w:p>
          <w:p w14:paraId="5B2175E1" w14:textId="2573B975" w:rsidR="008B1C93" w:rsidRDefault="00175442" w:rsidP="002D75E9">
            <w:pPr>
              <w:pStyle w:val="a5"/>
              <w:adjustRightInd w:val="0"/>
              <w:snapToGrid w:val="0"/>
              <w:spacing w:line="276" w:lineRule="auto"/>
              <w:rPr>
                <w:rFonts w:ascii="宋体" w:hAnsi="宋体" w:cs="宋体"/>
                <w:szCs w:val="21"/>
              </w:rPr>
            </w:pPr>
            <w:r w:rsidRPr="004718E6">
              <w:rPr>
                <w:rFonts w:ascii="宋体" w:hAnsi="宋体" w:cs="宋体"/>
                <w:szCs w:val="21"/>
              </w:rPr>
              <w:t>2、</w:t>
            </w:r>
            <w:r w:rsidRPr="004718E6">
              <w:rPr>
                <w:rFonts w:ascii="宋体" w:hAnsi="宋体" w:cs="宋体" w:hint="eastAsia"/>
                <w:szCs w:val="21"/>
              </w:rPr>
              <w:t>在标准起草过程中，国盐检测（天津）有限责任公司、</w:t>
            </w:r>
            <w:r w:rsidR="00572470">
              <w:rPr>
                <w:rFonts w:ascii="宋体" w:hAnsi="宋体" w:cs="宋体" w:hint="eastAsia"/>
                <w:szCs w:val="21"/>
              </w:rPr>
              <w:t>青海省盐业股份有限公司</w:t>
            </w:r>
            <w:r w:rsidR="00572470">
              <w:rPr>
                <w:rFonts w:ascii="宋体" w:hAnsi="宋体" w:cs="宋体"/>
                <w:szCs w:val="21"/>
              </w:rPr>
              <w:t>、</w:t>
            </w:r>
            <w:r w:rsidRPr="004718E6">
              <w:rPr>
                <w:rFonts w:ascii="宋体" w:hAnsi="宋体" w:cs="宋体" w:hint="eastAsia"/>
                <w:szCs w:val="21"/>
              </w:rPr>
              <w:t>天津科技大学</w:t>
            </w:r>
            <w:r w:rsidR="00572470" w:rsidRPr="004718E6">
              <w:rPr>
                <w:rFonts w:ascii="宋体" w:hAnsi="宋体" w:cs="宋体" w:hint="eastAsia"/>
                <w:szCs w:val="21"/>
              </w:rPr>
              <w:t>、自然资源部天津海水淡化与综合利</w:t>
            </w:r>
            <w:r w:rsidR="00572470" w:rsidRPr="00175442">
              <w:rPr>
                <w:rFonts w:ascii="宋体" w:hAnsi="宋体" w:cs="宋体" w:hint="eastAsia"/>
                <w:szCs w:val="21"/>
              </w:rPr>
              <w:t>用研究所</w:t>
            </w:r>
            <w:r w:rsidRPr="004718E6">
              <w:rPr>
                <w:rFonts w:ascii="宋体" w:hAnsi="宋体" w:cs="宋体" w:hint="eastAsia"/>
                <w:szCs w:val="21"/>
              </w:rPr>
              <w:t>、中盐工程技术研究院有限公司</w:t>
            </w:r>
            <w:r w:rsidRPr="00175442">
              <w:rPr>
                <w:rFonts w:ascii="宋体" w:hAnsi="宋体" w:cs="宋体" w:hint="eastAsia"/>
                <w:szCs w:val="21"/>
              </w:rPr>
              <w:t>为检测方法</w:t>
            </w:r>
            <w:r w:rsidR="005F4E1E">
              <w:rPr>
                <w:rFonts w:ascii="宋体" w:hAnsi="宋体" w:cs="宋体" w:hint="eastAsia"/>
                <w:szCs w:val="21"/>
              </w:rPr>
              <w:t>的建立和</w:t>
            </w:r>
            <w:r w:rsidRPr="00175442">
              <w:rPr>
                <w:rFonts w:ascii="宋体" w:hAnsi="宋体" w:cs="宋体" w:hint="eastAsia"/>
                <w:szCs w:val="21"/>
              </w:rPr>
              <w:t>验证、标准文本编写</w:t>
            </w:r>
            <w:r w:rsidR="005F4E1E" w:rsidRPr="005F4E1E">
              <w:rPr>
                <w:rFonts w:ascii="宋体" w:hAnsi="宋体" w:cs="宋体" w:hint="eastAsia"/>
                <w:szCs w:val="21"/>
              </w:rPr>
              <w:t>等方面做了大量的工作。因此，</w:t>
            </w:r>
            <w:r w:rsidR="00572470">
              <w:rPr>
                <w:rFonts w:ascii="宋体" w:hAnsi="宋体" w:cs="宋体" w:hint="eastAsia"/>
                <w:szCs w:val="21"/>
              </w:rPr>
              <w:t>起草单位</w:t>
            </w:r>
            <w:r w:rsidR="003168D5">
              <w:rPr>
                <w:rFonts w:ascii="宋体" w:hAnsi="宋体" w:cs="宋体" w:hint="eastAsia"/>
                <w:szCs w:val="21"/>
              </w:rPr>
              <w:t>增加</w:t>
            </w:r>
            <w:r w:rsidR="003168D5">
              <w:rPr>
                <w:rFonts w:ascii="宋体" w:hAnsi="宋体" w:cs="宋体" w:hint="eastAsia"/>
                <w:szCs w:val="21"/>
              </w:rPr>
              <w:t>青海省盐业股份有限公司</w:t>
            </w:r>
            <w:r w:rsidR="003168D5">
              <w:rPr>
                <w:rFonts w:ascii="宋体" w:hAnsi="宋体" w:cs="宋体"/>
                <w:szCs w:val="21"/>
              </w:rPr>
              <w:t>、</w:t>
            </w:r>
            <w:r w:rsidR="003168D5" w:rsidRPr="004718E6">
              <w:rPr>
                <w:rFonts w:ascii="宋体" w:hAnsi="宋体" w:cs="宋体" w:hint="eastAsia"/>
                <w:szCs w:val="21"/>
              </w:rPr>
              <w:t>自然资源部天津海水淡化与综合利</w:t>
            </w:r>
            <w:r w:rsidR="003168D5" w:rsidRPr="00175442">
              <w:rPr>
                <w:rFonts w:ascii="宋体" w:hAnsi="宋体" w:cs="宋体" w:hint="eastAsia"/>
                <w:szCs w:val="21"/>
              </w:rPr>
              <w:t>用研究所</w:t>
            </w:r>
            <w:r w:rsidR="00572470">
              <w:rPr>
                <w:rFonts w:ascii="宋体" w:hAnsi="宋体" w:cs="宋体" w:hint="eastAsia"/>
                <w:szCs w:val="21"/>
              </w:rPr>
              <w:t>，</w:t>
            </w:r>
            <w:bookmarkStart w:id="1" w:name="_GoBack"/>
            <w:bookmarkEnd w:id="1"/>
            <w:r w:rsidR="005F4E1E" w:rsidRPr="005F4E1E">
              <w:rPr>
                <w:rFonts w:ascii="宋体" w:hAnsi="宋体" w:cs="宋体" w:hint="eastAsia"/>
                <w:szCs w:val="21"/>
              </w:rPr>
              <w:t>起草单位和起草人的顺序按照其在标准工作中的贡献大小进行排序。</w:t>
            </w:r>
          </w:p>
          <w:p w14:paraId="6A3F0A59" w14:textId="2DB42E9A" w:rsidR="004718E6" w:rsidRPr="008B1C93" w:rsidRDefault="004718E6" w:rsidP="002D75E9">
            <w:pPr>
              <w:pStyle w:val="a5"/>
              <w:adjustRightInd w:val="0"/>
              <w:snapToGrid w:val="0"/>
              <w:spacing w:line="276" w:lineRule="auto"/>
              <w:rPr>
                <w:rFonts w:ascii="宋体" w:hAnsi="宋体" w:cs="宋体"/>
                <w:szCs w:val="21"/>
              </w:rPr>
            </w:pPr>
            <w:r w:rsidRPr="008B1C93">
              <w:rPr>
                <w:rFonts w:ascii="宋体" w:hAnsi="宋体" w:cs="宋体" w:hint="eastAsia"/>
                <w:szCs w:val="21"/>
              </w:rPr>
              <w:t>3、</w:t>
            </w:r>
            <w:r w:rsidR="00B927D3" w:rsidRPr="008B1C93">
              <w:rPr>
                <w:rFonts w:ascii="宋体" w:hAnsi="宋体" w:cs="宋体" w:hint="eastAsia"/>
                <w:szCs w:val="21"/>
              </w:rPr>
              <w:t>以上变更经委员一致通过。</w:t>
            </w:r>
          </w:p>
        </w:tc>
      </w:tr>
      <w:tr w:rsidR="00D9443A" w14:paraId="5C6F53BD" w14:textId="77777777">
        <w:trPr>
          <w:cantSplit/>
          <w:trHeight w:val="1693"/>
        </w:trPr>
        <w:tc>
          <w:tcPr>
            <w:tcW w:w="1728" w:type="dxa"/>
            <w:tcBorders>
              <w:top w:val="single" w:sz="4" w:space="0" w:color="auto"/>
              <w:left w:val="single" w:sz="4" w:space="0" w:color="auto"/>
              <w:bottom w:val="single" w:sz="4" w:space="0" w:color="auto"/>
              <w:right w:val="single" w:sz="4" w:space="0" w:color="auto"/>
            </w:tcBorders>
            <w:vAlign w:val="center"/>
          </w:tcPr>
          <w:p w14:paraId="219FE93B" w14:textId="77777777" w:rsidR="00D9443A" w:rsidRDefault="00B927D3">
            <w:pPr>
              <w:adjustRightInd w:val="0"/>
              <w:snapToGrid w:val="0"/>
              <w:spacing w:line="360" w:lineRule="auto"/>
              <w:jc w:val="center"/>
              <w:rPr>
                <w:rFonts w:ascii="宋体" w:hAnsi="宋体" w:cs="宋体"/>
                <w:szCs w:val="21"/>
              </w:rPr>
            </w:pPr>
            <w:r>
              <w:rPr>
                <w:rFonts w:ascii="宋体" w:hAnsi="宋体" w:cs="宋体" w:hint="eastAsia"/>
                <w:szCs w:val="21"/>
              </w:rPr>
              <w:t>主　要</w:t>
            </w:r>
          </w:p>
          <w:p w14:paraId="1D1B246C" w14:textId="77777777" w:rsidR="00D9443A" w:rsidRDefault="00B927D3">
            <w:pPr>
              <w:adjustRightInd w:val="0"/>
              <w:snapToGrid w:val="0"/>
              <w:spacing w:line="360" w:lineRule="auto"/>
              <w:jc w:val="center"/>
              <w:rPr>
                <w:rFonts w:ascii="宋体" w:hAnsi="宋体" w:cs="宋体"/>
                <w:szCs w:val="21"/>
              </w:rPr>
            </w:pPr>
            <w:r>
              <w:rPr>
                <w:rFonts w:ascii="宋体" w:hAnsi="宋体" w:cs="宋体" w:hint="eastAsia"/>
                <w:szCs w:val="21"/>
              </w:rPr>
              <w:t>起  草</w:t>
            </w:r>
          </w:p>
          <w:p w14:paraId="33C226A7" w14:textId="77777777" w:rsidR="00D9443A" w:rsidRDefault="00B927D3">
            <w:pPr>
              <w:adjustRightInd w:val="0"/>
              <w:snapToGrid w:val="0"/>
              <w:spacing w:line="360" w:lineRule="auto"/>
              <w:jc w:val="center"/>
              <w:rPr>
                <w:rFonts w:ascii="宋体" w:hAnsi="宋体" w:cs="宋体"/>
                <w:szCs w:val="21"/>
              </w:rPr>
            </w:pPr>
            <w:r>
              <w:rPr>
                <w:rFonts w:ascii="宋体" w:hAnsi="宋体" w:cs="宋体" w:hint="eastAsia"/>
                <w:szCs w:val="21"/>
              </w:rPr>
              <w:t>单  位</w:t>
            </w:r>
          </w:p>
        </w:tc>
        <w:tc>
          <w:tcPr>
            <w:tcW w:w="8126" w:type="dxa"/>
            <w:gridSpan w:val="3"/>
            <w:tcBorders>
              <w:top w:val="single" w:sz="4" w:space="0" w:color="auto"/>
              <w:left w:val="single" w:sz="4" w:space="0" w:color="auto"/>
              <w:bottom w:val="single" w:sz="4" w:space="0" w:color="auto"/>
              <w:right w:val="single" w:sz="4" w:space="0" w:color="auto"/>
            </w:tcBorders>
            <w:vAlign w:val="center"/>
          </w:tcPr>
          <w:p w14:paraId="2EDAF9D2" w14:textId="77777777" w:rsidR="00D9443A" w:rsidRDefault="00D9443A">
            <w:pPr>
              <w:adjustRightInd w:val="0"/>
              <w:snapToGrid w:val="0"/>
              <w:spacing w:line="360" w:lineRule="auto"/>
              <w:rPr>
                <w:rFonts w:ascii="宋体" w:hAnsi="宋体" w:cs="宋体"/>
                <w:szCs w:val="21"/>
              </w:rPr>
            </w:pPr>
          </w:p>
          <w:p w14:paraId="30E0BED4" w14:textId="761694AF" w:rsidR="00D9443A" w:rsidRDefault="00B927D3">
            <w:pPr>
              <w:adjustRightInd w:val="0"/>
              <w:snapToGrid w:val="0"/>
              <w:spacing w:line="360" w:lineRule="auto"/>
              <w:rPr>
                <w:rFonts w:ascii="宋体" w:hAnsi="宋体" w:cs="宋体"/>
                <w:szCs w:val="21"/>
              </w:rPr>
            </w:pPr>
            <w:r>
              <w:rPr>
                <w:rFonts w:ascii="宋体" w:hAnsi="宋体" w:cs="宋体" w:hint="eastAsia"/>
                <w:szCs w:val="21"/>
              </w:rPr>
              <w:t>单位名称：</w:t>
            </w:r>
            <w:r w:rsidR="005619C8">
              <w:rPr>
                <w:rFonts w:ascii="宋体" w:hAnsi="宋体" w:cs="宋体" w:hint="eastAsia"/>
                <w:szCs w:val="21"/>
              </w:rPr>
              <w:t>国盐检测（天津）有限责任公司、</w:t>
            </w:r>
            <w:r w:rsidR="00DE395B" w:rsidRPr="00B23516">
              <w:rPr>
                <w:rFonts w:ascii="宋体" w:hAnsi="宋体" w:cs="宋体" w:hint="eastAsia"/>
                <w:szCs w:val="21"/>
              </w:rPr>
              <w:t>安徽强旺调味食品有限公司</w:t>
            </w:r>
          </w:p>
          <w:p w14:paraId="427041AD" w14:textId="77777777" w:rsidR="00D9443A" w:rsidRDefault="00D9443A">
            <w:pPr>
              <w:adjustRightInd w:val="0"/>
              <w:snapToGrid w:val="0"/>
              <w:spacing w:line="360" w:lineRule="auto"/>
              <w:rPr>
                <w:rFonts w:ascii="宋体" w:hAnsi="宋体" w:cs="宋体"/>
                <w:szCs w:val="21"/>
              </w:rPr>
            </w:pPr>
          </w:p>
          <w:p w14:paraId="65CBD480" w14:textId="23F75E83" w:rsidR="00D9443A" w:rsidRDefault="00B927D3" w:rsidP="00DE395B">
            <w:pPr>
              <w:adjustRightInd w:val="0"/>
              <w:snapToGrid w:val="0"/>
              <w:spacing w:line="360" w:lineRule="auto"/>
              <w:rPr>
                <w:rFonts w:ascii="宋体" w:hAnsi="宋体" w:cs="宋体"/>
                <w:szCs w:val="21"/>
              </w:rPr>
            </w:pPr>
            <w:r>
              <w:rPr>
                <w:rFonts w:ascii="宋体" w:hAnsi="宋体" w:cs="宋体" w:hint="eastAsia"/>
                <w:szCs w:val="21"/>
              </w:rPr>
              <w:t xml:space="preserve">负责人：                        （签名、盖公章）   </w:t>
            </w:r>
            <w:r>
              <w:rPr>
                <w:rFonts w:ascii="宋体" w:hAnsi="宋体" w:cs="宋体"/>
                <w:szCs w:val="21"/>
              </w:rPr>
              <w:t>202</w:t>
            </w:r>
            <w:r w:rsidR="00DE395B">
              <w:rPr>
                <w:rFonts w:ascii="宋体" w:hAnsi="宋体" w:cs="宋体"/>
                <w:szCs w:val="21"/>
              </w:rPr>
              <w:t>6</w:t>
            </w:r>
            <w:r>
              <w:rPr>
                <w:rFonts w:ascii="宋体" w:hAnsi="宋体" w:cs="宋体" w:hint="eastAsia"/>
                <w:szCs w:val="21"/>
              </w:rPr>
              <w:t>年</w:t>
            </w:r>
            <w:r w:rsidR="00DE395B">
              <w:rPr>
                <w:rFonts w:ascii="宋体" w:hAnsi="宋体" w:cs="宋体"/>
                <w:szCs w:val="21"/>
              </w:rPr>
              <w:t>7</w:t>
            </w:r>
            <w:r>
              <w:rPr>
                <w:rFonts w:ascii="宋体" w:hAnsi="宋体" w:cs="宋体" w:hint="eastAsia"/>
                <w:szCs w:val="21"/>
              </w:rPr>
              <w:t>月</w:t>
            </w:r>
            <w:r w:rsidR="00DE395B">
              <w:rPr>
                <w:rFonts w:ascii="宋体" w:hAnsi="宋体" w:cs="宋体"/>
                <w:szCs w:val="21"/>
              </w:rPr>
              <w:t>2</w:t>
            </w:r>
            <w:r>
              <w:rPr>
                <w:rFonts w:ascii="宋体" w:hAnsi="宋体" w:cs="宋体" w:hint="eastAsia"/>
                <w:szCs w:val="21"/>
              </w:rPr>
              <w:t>日</w:t>
            </w:r>
          </w:p>
        </w:tc>
      </w:tr>
      <w:tr w:rsidR="00D9443A" w14:paraId="0ED2E512" w14:textId="77777777">
        <w:trPr>
          <w:cantSplit/>
          <w:trHeight w:val="2035"/>
        </w:trPr>
        <w:tc>
          <w:tcPr>
            <w:tcW w:w="1728" w:type="dxa"/>
            <w:tcBorders>
              <w:top w:val="single" w:sz="4" w:space="0" w:color="auto"/>
              <w:left w:val="single" w:sz="4" w:space="0" w:color="auto"/>
              <w:bottom w:val="single" w:sz="4" w:space="0" w:color="auto"/>
              <w:right w:val="single" w:sz="4" w:space="0" w:color="auto"/>
            </w:tcBorders>
            <w:vAlign w:val="center"/>
          </w:tcPr>
          <w:p w14:paraId="2FE1FF10" w14:textId="77777777" w:rsidR="00D9443A" w:rsidRDefault="00B927D3">
            <w:pPr>
              <w:adjustRightInd w:val="0"/>
              <w:snapToGrid w:val="0"/>
              <w:spacing w:line="360" w:lineRule="auto"/>
              <w:jc w:val="center"/>
              <w:rPr>
                <w:rFonts w:ascii="宋体" w:hAnsi="宋体" w:cs="宋体"/>
                <w:szCs w:val="21"/>
              </w:rPr>
            </w:pPr>
            <w:r>
              <w:rPr>
                <w:rFonts w:ascii="宋体" w:hAnsi="宋体" w:cs="宋体" w:hint="eastAsia"/>
                <w:szCs w:val="21"/>
              </w:rPr>
              <w:t>标准化技术组织</w:t>
            </w:r>
          </w:p>
        </w:tc>
        <w:tc>
          <w:tcPr>
            <w:tcW w:w="8126" w:type="dxa"/>
            <w:gridSpan w:val="3"/>
            <w:tcBorders>
              <w:top w:val="single" w:sz="4" w:space="0" w:color="auto"/>
              <w:left w:val="single" w:sz="4" w:space="0" w:color="auto"/>
              <w:bottom w:val="single" w:sz="4" w:space="0" w:color="auto"/>
              <w:right w:val="single" w:sz="4" w:space="0" w:color="auto"/>
            </w:tcBorders>
            <w:vAlign w:val="center"/>
          </w:tcPr>
          <w:p w14:paraId="4E9BD7AB" w14:textId="77777777" w:rsidR="00D9443A" w:rsidRDefault="00B927D3">
            <w:pPr>
              <w:adjustRightInd w:val="0"/>
              <w:snapToGrid w:val="0"/>
              <w:spacing w:line="360" w:lineRule="auto"/>
              <w:rPr>
                <w:rFonts w:ascii="宋体" w:hAnsi="宋体" w:cs="宋体"/>
                <w:szCs w:val="21"/>
              </w:rPr>
            </w:pPr>
            <w:r>
              <w:rPr>
                <w:rFonts w:ascii="宋体" w:hAnsi="宋体" w:cs="宋体" w:hint="eastAsia"/>
                <w:szCs w:val="21"/>
              </w:rPr>
              <w:t>组织名称：全国盐业标准化技术委员会（SAC/TC</w:t>
            </w:r>
            <w:r>
              <w:rPr>
                <w:rFonts w:ascii="宋体" w:hAnsi="宋体" w:cs="宋体"/>
                <w:szCs w:val="21"/>
              </w:rPr>
              <w:t xml:space="preserve"> </w:t>
            </w:r>
            <w:r>
              <w:rPr>
                <w:rFonts w:ascii="宋体" w:hAnsi="宋体" w:cs="宋体" w:hint="eastAsia"/>
                <w:szCs w:val="21"/>
              </w:rPr>
              <w:t>295）</w:t>
            </w:r>
          </w:p>
          <w:p w14:paraId="7FD10F2B" w14:textId="77777777" w:rsidR="00D9443A" w:rsidRDefault="00D9443A">
            <w:pPr>
              <w:adjustRightInd w:val="0"/>
              <w:snapToGrid w:val="0"/>
              <w:spacing w:line="360" w:lineRule="auto"/>
              <w:rPr>
                <w:rFonts w:ascii="宋体" w:hAnsi="宋体" w:cs="宋体"/>
                <w:szCs w:val="21"/>
              </w:rPr>
            </w:pPr>
          </w:p>
          <w:p w14:paraId="56D78340" w14:textId="0F444CD7" w:rsidR="00D9443A" w:rsidRDefault="00B927D3" w:rsidP="00175442">
            <w:pPr>
              <w:adjustRightInd w:val="0"/>
              <w:snapToGrid w:val="0"/>
              <w:spacing w:line="360" w:lineRule="auto"/>
              <w:rPr>
                <w:rFonts w:ascii="宋体" w:hAnsi="宋体" w:cs="宋体"/>
                <w:szCs w:val="21"/>
              </w:rPr>
            </w:pPr>
            <w:r>
              <w:rPr>
                <w:rFonts w:ascii="宋体" w:hAnsi="宋体" w:cs="宋体" w:hint="eastAsia"/>
                <w:szCs w:val="21"/>
              </w:rPr>
              <w:t xml:space="preserve">负责人：                        （签名、盖公章）   </w:t>
            </w:r>
            <w:r>
              <w:rPr>
                <w:rFonts w:ascii="宋体" w:hAnsi="宋体" w:cs="宋体"/>
                <w:szCs w:val="21"/>
              </w:rPr>
              <w:t>20</w:t>
            </w:r>
            <w:r>
              <w:rPr>
                <w:rFonts w:ascii="宋体" w:hAnsi="宋体" w:cs="宋体" w:hint="eastAsia"/>
                <w:szCs w:val="21"/>
              </w:rPr>
              <w:t>2</w:t>
            </w:r>
            <w:r w:rsidR="00DE395B">
              <w:rPr>
                <w:rFonts w:ascii="宋体" w:hAnsi="宋体" w:cs="宋体"/>
                <w:szCs w:val="21"/>
              </w:rPr>
              <w:t>6</w:t>
            </w:r>
            <w:r>
              <w:rPr>
                <w:rFonts w:ascii="宋体" w:hAnsi="宋体" w:cs="宋体" w:hint="eastAsia"/>
                <w:szCs w:val="21"/>
              </w:rPr>
              <w:t>年</w:t>
            </w:r>
            <w:r w:rsidR="00DE395B">
              <w:rPr>
                <w:rFonts w:ascii="宋体" w:hAnsi="宋体" w:cs="宋体"/>
                <w:szCs w:val="21"/>
              </w:rPr>
              <w:t>7</w:t>
            </w:r>
            <w:r>
              <w:rPr>
                <w:rFonts w:ascii="宋体" w:hAnsi="宋体" w:cs="宋体" w:hint="eastAsia"/>
                <w:szCs w:val="21"/>
              </w:rPr>
              <w:t>月</w:t>
            </w:r>
            <w:r w:rsidR="00175442">
              <w:rPr>
                <w:rFonts w:ascii="宋体" w:hAnsi="宋体" w:cs="宋体"/>
                <w:szCs w:val="21"/>
              </w:rPr>
              <w:t>4</w:t>
            </w:r>
            <w:r>
              <w:rPr>
                <w:rFonts w:ascii="宋体" w:hAnsi="宋体" w:cs="宋体" w:hint="eastAsia"/>
                <w:szCs w:val="21"/>
              </w:rPr>
              <w:t>日</w:t>
            </w:r>
          </w:p>
        </w:tc>
      </w:tr>
      <w:tr w:rsidR="00D9443A" w14:paraId="40809B8D" w14:textId="77777777">
        <w:trPr>
          <w:cantSplit/>
          <w:trHeight w:val="1123"/>
        </w:trPr>
        <w:tc>
          <w:tcPr>
            <w:tcW w:w="1728" w:type="dxa"/>
            <w:tcBorders>
              <w:top w:val="single" w:sz="4" w:space="0" w:color="auto"/>
              <w:left w:val="single" w:sz="4" w:space="0" w:color="auto"/>
              <w:bottom w:val="single" w:sz="4" w:space="0" w:color="auto"/>
              <w:right w:val="single" w:sz="4" w:space="0" w:color="auto"/>
            </w:tcBorders>
            <w:vAlign w:val="center"/>
          </w:tcPr>
          <w:p w14:paraId="280DFC9F" w14:textId="77777777" w:rsidR="00D9443A" w:rsidRDefault="00B927D3">
            <w:pPr>
              <w:adjustRightInd w:val="0"/>
              <w:snapToGrid w:val="0"/>
              <w:spacing w:line="360" w:lineRule="auto"/>
              <w:jc w:val="center"/>
              <w:rPr>
                <w:rFonts w:ascii="宋体" w:hAnsi="宋体" w:cs="宋体"/>
                <w:szCs w:val="21"/>
              </w:rPr>
            </w:pPr>
            <w:r>
              <w:rPr>
                <w:rFonts w:ascii="宋体" w:hAnsi="宋体" w:cs="宋体" w:hint="eastAsia"/>
                <w:szCs w:val="21"/>
              </w:rPr>
              <w:t>初审机构</w:t>
            </w:r>
          </w:p>
        </w:tc>
        <w:tc>
          <w:tcPr>
            <w:tcW w:w="8126" w:type="dxa"/>
            <w:gridSpan w:val="3"/>
            <w:tcBorders>
              <w:top w:val="single" w:sz="4" w:space="0" w:color="auto"/>
              <w:left w:val="single" w:sz="4" w:space="0" w:color="auto"/>
              <w:bottom w:val="single" w:sz="4" w:space="0" w:color="auto"/>
              <w:right w:val="single" w:sz="4" w:space="0" w:color="auto"/>
            </w:tcBorders>
            <w:vAlign w:val="center"/>
          </w:tcPr>
          <w:p w14:paraId="450F7C4E" w14:textId="77777777" w:rsidR="00D9443A" w:rsidRDefault="00D9443A">
            <w:pPr>
              <w:adjustRightInd w:val="0"/>
              <w:snapToGrid w:val="0"/>
              <w:spacing w:line="360" w:lineRule="auto"/>
              <w:rPr>
                <w:rFonts w:ascii="宋体" w:hAnsi="宋体" w:cs="宋体"/>
                <w:szCs w:val="21"/>
              </w:rPr>
            </w:pPr>
          </w:p>
          <w:p w14:paraId="1024C90F" w14:textId="5D2849EB" w:rsidR="00D9443A" w:rsidRDefault="00B927D3">
            <w:pPr>
              <w:adjustRightInd w:val="0"/>
              <w:snapToGrid w:val="0"/>
              <w:spacing w:line="360" w:lineRule="auto"/>
              <w:rPr>
                <w:rFonts w:ascii="宋体" w:hAnsi="宋体" w:cs="宋体"/>
                <w:szCs w:val="21"/>
              </w:rPr>
            </w:pPr>
            <w:r>
              <w:rPr>
                <w:rFonts w:ascii="宋体" w:hAnsi="宋体" w:cs="宋体" w:hint="eastAsia"/>
                <w:szCs w:val="21"/>
              </w:rPr>
              <w:t>单位名称：</w:t>
            </w:r>
            <w:r w:rsidR="00770EF7">
              <w:rPr>
                <w:rFonts w:ascii="宋体" w:hAnsi="宋体" w:cs="宋体" w:hint="eastAsia"/>
                <w:szCs w:val="21"/>
              </w:rPr>
              <w:t>中国</w:t>
            </w:r>
            <w:r>
              <w:rPr>
                <w:rFonts w:ascii="宋体" w:hAnsi="宋体" w:cs="宋体" w:hint="eastAsia"/>
                <w:szCs w:val="21"/>
              </w:rPr>
              <w:t>轻工业联合会</w:t>
            </w:r>
          </w:p>
          <w:p w14:paraId="58DD14F9" w14:textId="77777777" w:rsidR="00D9443A" w:rsidRDefault="00D9443A">
            <w:pPr>
              <w:adjustRightInd w:val="0"/>
              <w:snapToGrid w:val="0"/>
              <w:spacing w:line="360" w:lineRule="auto"/>
              <w:rPr>
                <w:rFonts w:ascii="宋体" w:hAnsi="宋体" w:cs="宋体"/>
                <w:szCs w:val="21"/>
              </w:rPr>
            </w:pPr>
          </w:p>
          <w:p w14:paraId="565A1B81" w14:textId="44459774" w:rsidR="00D9443A" w:rsidRDefault="00B927D3" w:rsidP="00175442">
            <w:pPr>
              <w:adjustRightInd w:val="0"/>
              <w:snapToGrid w:val="0"/>
              <w:spacing w:line="360" w:lineRule="auto"/>
              <w:rPr>
                <w:rFonts w:ascii="宋体" w:hAnsi="宋体" w:cs="宋体"/>
                <w:szCs w:val="21"/>
              </w:rPr>
            </w:pPr>
            <w:r>
              <w:rPr>
                <w:rFonts w:ascii="宋体" w:hAnsi="宋体" w:cs="宋体" w:hint="eastAsia"/>
                <w:szCs w:val="21"/>
              </w:rPr>
              <w:t xml:space="preserve">负责人：                        （签名、盖公章）   </w:t>
            </w:r>
            <w:r>
              <w:rPr>
                <w:rFonts w:ascii="宋体" w:hAnsi="宋体" w:cs="宋体"/>
                <w:szCs w:val="21"/>
              </w:rPr>
              <w:t>20</w:t>
            </w:r>
            <w:r>
              <w:rPr>
                <w:rFonts w:ascii="宋体" w:hAnsi="宋体" w:cs="宋体" w:hint="eastAsia"/>
                <w:szCs w:val="21"/>
              </w:rPr>
              <w:t>2</w:t>
            </w:r>
            <w:r w:rsidR="00DE395B">
              <w:rPr>
                <w:rFonts w:ascii="宋体" w:hAnsi="宋体" w:cs="宋体"/>
                <w:szCs w:val="21"/>
              </w:rPr>
              <w:t>6</w:t>
            </w:r>
            <w:r>
              <w:rPr>
                <w:rFonts w:ascii="宋体" w:hAnsi="宋体" w:cs="宋体" w:hint="eastAsia"/>
                <w:szCs w:val="21"/>
              </w:rPr>
              <w:t>年</w:t>
            </w:r>
            <w:r w:rsidR="00DE395B">
              <w:rPr>
                <w:rFonts w:ascii="宋体" w:hAnsi="宋体" w:cs="宋体"/>
                <w:szCs w:val="21"/>
              </w:rPr>
              <w:t>7</w:t>
            </w:r>
            <w:r>
              <w:rPr>
                <w:rFonts w:ascii="宋体" w:hAnsi="宋体" w:cs="宋体" w:hint="eastAsia"/>
                <w:szCs w:val="21"/>
              </w:rPr>
              <w:t>月</w:t>
            </w:r>
            <w:r w:rsidR="00175442">
              <w:rPr>
                <w:rFonts w:ascii="宋体" w:hAnsi="宋体" w:cs="宋体"/>
                <w:szCs w:val="21"/>
              </w:rPr>
              <w:t>9</w:t>
            </w:r>
            <w:r>
              <w:rPr>
                <w:rFonts w:ascii="宋体" w:hAnsi="宋体" w:cs="宋体" w:hint="eastAsia"/>
                <w:szCs w:val="21"/>
              </w:rPr>
              <w:t>日</w:t>
            </w:r>
          </w:p>
        </w:tc>
      </w:tr>
    </w:tbl>
    <w:p w14:paraId="787A73DE" w14:textId="77777777" w:rsidR="00D9443A" w:rsidRDefault="00B927D3">
      <w:pPr>
        <w:adjustRightInd w:val="0"/>
        <w:snapToGrid w:val="0"/>
        <w:spacing w:line="360" w:lineRule="auto"/>
      </w:pPr>
      <w:r>
        <w:rPr>
          <w:rFonts w:ascii="宋体" w:hAnsi="宋体" w:hint="eastAsia"/>
        </w:rPr>
        <w:t xml:space="preserve">           初审机构承办人：                                   电    话：</w:t>
      </w:r>
    </w:p>
    <w:sectPr w:rsidR="00D9443A">
      <w:pgSz w:w="11906" w:h="16838"/>
      <w:pgMar w:top="1134" w:right="1134" w:bottom="1134" w:left="1134"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9A18B" w14:textId="77777777" w:rsidR="009748C6" w:rsidRDefault="009748C6" w:rsidP="00B03496">
      <w:r>
        <w:separator/>
      </w:r>
    </w:p>
  </w:endnote>
  <w:endnote w:type="continuationSeparator" w:id="0">
    <w:p w14:paraId="1BCACA08" w14:textId="77777777" w:rsidR="009748C6" w:rsidRDefault="009748C6" w:rsidP="00B03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9A4A91" w14:textId="77777777" w:rsidR="009748C6" w:rsidRDefault="009748C6" w:rsidP="00B03496">
      <w:r>
        <w:separator/>
      </w:r>
    </w:p>
  </w:footnote>
  <w:footnote w:type="continuationSeparator" w:id="0">
    <w:p w14:paraId="5D69916F" w14:textId="77777777" w:rsidR="009748C6" w:rsidRDefault="009748C6" w:rsidP="00B034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205735C"/>
    <w:multiLevelType w:val="singleLevel"/>
    <w:tmpl w:val="C205735C"/>
    <w:lvl w:ilvl="0">
      <w:start w:val="1"/>
      <w:numFmt w:val="decimal"/>
      <w:lvlText w:val="%1."/>
      <w:lvlJc w:val="left"/>
      <w:pPr>
        <w:ind w:left="425" w:hanging="425"/>
      </w:pPr>
      <w:rPr>
        <w:rFonts w:hint="default"/>
      </w:rPr>
    </w:lvl>
  </w:abstractNum>
  <w:abstractNum w:abstractNumId="1" w15:restartNumberingAfterBreak="0">
    <w:nsid w:val="4A764684"/>
    <w:multiLevelType w:val="hybridMultilevel"/>
    <w:tmpl w:val="469AD414"/>
    <w:lvl w:ilvl="0" w:tplc="4B0EA79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58B81EA2"/>
    <w:multiLevelType w:val="singleLevel"/>
    <w:tmpl w:val="58B81EA2"/>
    <w:lvl w:ilvl="0">
      <w:start w:val="1"/>
      <w:numFmt w:val="decimal"/>
      <w:lvlText w:val="%1."/>
      <w:lvlJc w:val="left"/>
      <w:pPr>
        <w:ind w:left="425" w:hanging="425"/>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C66"/>
    <w:rsid w:val="00021C9A"/>
    <w:rsid w:val="0009305B"/>
    <w:rsid w:val="00096A1F"/>
    <w:rsid w:val="00175442"/>
    <w:rsid w:val="00185794"/>
    <w:rsid w:val="0020793C"/>
    <w:rsid w:val="002D75E9"/>
    <w:rsid w:val="003168D5"/>
    <w:rsid w:val="00326F2C"/>
    <w:rsid w:val="00347591"/>
    <w:rsid w:val="003678ED"/>
    <w:rsid w:val="003D5E25"/>
    <w:rsid w:val="003D6B9F"/>
    <w:rsid w:val="004718E6"/>
    <w:rsid w:val="00487E24"/>
    <w:rsid w:val="00487F30"/>
    <w:rsid w:val="004A181B"/>
    <w:rsid w:val="004D2FAE"/>
    <w:rsid w:val="004E329B"/>
    <w:rsid w:val="005109B9"/>
    <w:rsid w:val="0052211E"/>
    <w:rsid w:val="005619C8"/>
    <w:rsid w:val="005709BC"/>
    <w:rsid w:val="00572470"/>
    <w:rsid w:val="00592312"/>
    <w:rsid w:val="00597775"/>
    <w:rsid w:val="005D0EBE"/>
    <w:rsid w:val="005D5CB3"/>
    <w:rsid w:val="005F4E1E"/>
    <w:rsid w:val="00612919"/>
    <w:rsid w:val="0066089C"/>
    <w:rsid w:val="00681B09"/>
    <w:rsid w:val="006A255A"/>
    <w:rsid w:val="007058BF"/>
    <w:rsid w:val="00755596"/>
    <w:rsid w:val="00767148"/>
    <w:rsid w:val="00770EF7"/>
    <w:rsid w:val="00780621"/>
    <w:rsid w:val="007B2A25"/>
    <w:rsid w:val="00864694"/>
    <w:rsid w:val="008B1C93"/>
    <w:rsid w:val="00906275"/>
    <w:rsid w:val="00924086"/>
    <w:rsid w:val="00926854"/>
    <w:rsid w:val="009700B9"/>
    <w:rsid w:val="009748C6"/>
    <w:rsid w:val="009A14C6"/>
    <w:rsid w:val="009B1616"/>
    <w:rsid w:val="009E6D87"/>
    <w:rsid w:val="009F0B41"/>
    <w:rsid w:val="00A6628D"/>
    <w:rsid w:val="00AA0C66"/>
    <w:rsid w:val="00AB03F0"/>
    <w:rsid w:val="00AB5BFD"/>
    <w:rsid w:val="00AC2802"/>
    <w:rsid w:val="00AC79A5"/>
    <w:rsid w:val="00AF11F0"/>
    <w:rsid w:val="00B03496"/>
    <w:rsid w:val="00B2327D"/>
    <w:rsid w:val="00B23516"/>
    <w:rsid w:val="00B7023D"/>
    <w:rsid w:val="00B8561C"/>
    <w:rsid w:val="00B927D3"/>
    <w:rsid w:val="00BA5852"/>
    <w:rsid w:val="00C0385F"/>
    <w:rsid w:val="00C12B64"/>
    <w:rsid w:val="00C745EC"/>
    <w:rsid w:val="00D030FD"/>
    <w:rsid w:val="00D13DCC"/>
    <w:rsid w:val="00D9443A"/>
    <w:rsid w:val="00DA6986"/>
    <w:rsid w:val="00DC753C"/>
    <w:rsid w:val="00DD1B85"/>
    <w:rsid w:val="00DE395B"/>
    <w:rsid w:val="00E54792"/>
    <w:rsid w:val="00E83DCE"/>
    <w:rsid w:val="00EB41CD"/>
    <w:rsid w:val="00EF2968"/>
    <w:rsid w:val="00F47159"/>
    <w:rsid w:val="00F610DF"/>
    <w:rsid w:val="00F631C4"/>
    <w:rsid w:val="00F67FD8"/>
    <w:rsid w:val="00F77D0B"/>
    <w:rsid w:val="00F81472"/>
    <w:rsid w:val="00FB0417"/>
    <w:rsid w:val="094C6E83"/>
    <w:rsid w:val="0CB41028"/>
    <w:rsid w:val="0F9056D2"/>
    <w:rsid w:val="22DA4865"/>
    <w:rsid w:val="31027393"/>
    <w:rsid w:val="34394EC3"/>
    <w:rsid w:val="367269DF"/>
    <w:rsid w:val="3F680A01"/>
    <w:rsid w:val="4AC33C6E"/>
    <w:rsid w:val="53D0550B"/>
    <w:rsid w:val="614404BB"/>
    <w:rsid w:val="65A77450"/>
    <w:rsid w:val="79BB7A68"/>
    <w:rsid w:val="79D17E24"/>
    <w:rsid w:val="7B5F13BA"/>
    <w:rsid w:val="7F851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4B0E3C"/>
  <w15:docId w15:val="{80469AC1-BB50-4761-AC3D-7264BB447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rFonts w:ascii="Calibri" w:eastAsia="宋体" w:hAnsi="Calibri" w:cs="黑体"/>
      <w:sz w:val="18"/>
      <w:szCs w:val="18"/>
    </w:rPr>
  </w:style>
  <w:style w:type="character" w:customStyle="1" w:styleId="Char">
    <w:name w:val="页脚 Char"/>
    <w:basedOn w:val="a0"/>
    <w:link w:val="a3"/>
    <w:uiPriority w:val="99"/>
    <w:qFormat/>
    <w:rPr>
      <w:rFonts w:ascii="Calibri" w:eastAsia="宋体" w:hAnsi="Calibri" w:cs="黑体"/>
      <w:sz w:val="18"/>
      <w:szCs w:val="18"/>
    </w:rPr>
  </w:style>
  <w:style w:type="paragraph" w:styleId="a5">
    <w:name w:val="List Paragraph"/>
    <w:basedOn w:val="a"/>
    <w:uiPriority w:val="34"/>
    <w:qFormat/>
    <w:pPr>
      <w:ind w:firstLineChars="200" w:firstLine="420"/>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1</Pages>
  <Words>175</Words>
  <Characters>1001</Characters>
  <Application>Microsoft Office Word</Application>
  <DocSecurity>0</DocSecurity>
  <Lines>8</Lines>
  <Paragraphs>2</Paragraphs>
  <ScaleCrop>false</ScaleCrop>
  <Company>China</Company>
  <LinksUpToDate>false</LinksUpToDate>
  <CharactersWithSpaces>1174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任 青</dc:creator>
  <cp:lastModifiedBy>任青考</cp:lastModifiedBy>
  <cp:revision>61</cp:revision>
  <dcterms:created xsi:type="dcterms:W3CDTF">2021-07-09T03:48:00Z</dcterms:created>
  <dcterms:modified xsi:type="dcterms:W3CDTF">2026-08-05T05:18:00Z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196E8EE6591A4CADBF4C6A2F33AD2617</vt:lpwstr>
  </property>
  <property fmtid="{D5CDD505-2E9C-101B-9397-08002B2CF9AE}" pid="4" name="KSOTemplateDocerSaveRecord">
    <vt:lpwstr>eyJoZGlkIjoiMjQ4OTljNjkwZDc5NGVkZjM5MDA0NjM0NzI0YTRjZGIiLCJ1c2VySWQiOiIxMDYyOTUwNDY5In0=</vt:lpwstr>
  </property>
</Properties>
</file>